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054BC" w14:textId="77777777" w:rsidR="005E646D" w:rsidRPr="00674CB2" w:rsidRDefault="005E646D" w:rsidP="005E646D">
      <w:pPr>
        <w:jc w:val="center"/>
      </w:pPr>
      <w:bookmarkStart w:id="0" w:name="_GoBack"/>
      <w:bookmarkEnd w:id="0"/>
      <w:r w:rsidRPr="00674CB2">
        <w:rPr>
          <w:noProof/>
        </w:rPr>
        <w:drawing>
          <wp:inline distT="0" distB="0" distL="0" distR="0" wp14:anchorId="02CC5089" wp14:editId="733A464C">
            <wp:extent cx="601980" cy="75438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F5F34" w14:textId="77777777" w:rsidR="005E646D" w:rsidRPr="00674CB2" w:rsidRDefault="005E646D" w:rsidP="005E646D">
      <w:pPr>
        <w:jc w:val="center"/>
        <w:rPr>
          <w:caps/>
        </w:rPr>
      </w:pPr>
    </w:p>
    <w:p w14:paraId="36041C7E" w14:textId="77777777" w:rsidR="005E646D" w:rsidRPr="00674CB2" w:rsidRDefault="005E646D" w:rsidP="005E646D">
      <w:pPr>
        <w:jc w:val="center"/>
        <w:rPr>
          <w:b/>
          <w:caps/>
        </w:rPr>
      </w:pPr>
      <w:r w:rsidRPr="00674CB2">
        <w:rPr>
          <w:b/>
          <w:caps/>
        </w:rPr>
        <w:t>Návrh</w:t>
      </w:r>
    </w:p>
    <w:p w14:paraId="56C5D601" w14:textId="77777777" w:rsidR="005E646D" w:rsidRPr="00674CB2" w:rsidRDefault="005E646D" w:rsidP="005E646D">
      <w:pPr>
        <w:jc w:val="center"/>
        <w:rPr>
          <w:b/>
          <w:caps/>
        </w:rPr>
      </w:pPr>
    </w:p>
    <w:p w14:paraId="7EAFC218" w14:textId="77777777" w:rsidR="005E646D" w:rsidRPr="00674CB2" w:rsidRDefault="005E646D" w:rsidP="005E646D">
      <w:pPr>
        <w:jc w:val="center"/>
        <w:rPr>
          <w:b/>
          <w:caps/>
        </w:rPr>
      </w:pPr>
      <w:r w:rsidRPr="00674CB2">
        <w:rPr>
          <w:b/>
          <w:caps/>
        </w:rPr>
        <w:t>Uznesenie vlády Slovenskej republiky</w:t>
      </w:r>
    </w:p>
    <w:p w14:paraId="37B61BD7" w14:textId="77777777" w:rsidR="005E646D" w:rsidRDefault="005E646D" w:rsidP="005E646D">
      <w:pPr>
        <w:jc w:val="center"/>
        <w:rPr>
          <w:b/>
          <w:bCs/>
        </w:rPr>
      </w:pPr>
      <w:r w:rsidRPr="00674CB2">
        <w:rPr>
          <w:b/>
          <w:bCs/>
        </w:rPr>
        <w:t>č. ...</w:t>
      </w:r>
    </w:p>
    <w:p w14:paraId="4E0A706B" w14:textId="77777777" w:rsidR="00F42F00" w:rsidRPr="00674CB2" w:rsidRDefault="00F42F00" w:rsidP="005E646D">
      <w:pPr>
        <w:jc w:val="center"/>
        <w:rPr>
          <w:b/>
          <w:bCs/>
        </w:rPr>
      </w:pPr>
    </w:p>
    <w:p w14:paraId="6056CA2A" w14:textId="5AE4EF0A" w:rsidR="005E646D" w:rsidRPr="00674CB2" w:rsidRDefault="005E646D" w:rsidP="005E646D">
      <w:pPr>
        <w:jc w:val="center"/>
      </w:pPr>
      <w:r w:rsidRPr="00674CB2">
        <w:t>z ...</w:t>
      </w:r>
      <w:r>
        <w:t xml:space="preserve"> </w:t>
      </w:r>
      <w:r w:rsidR="007745B3">
        <w:t>202</w:t>
      </w:r>
      <w:r w:rsidR="00506578">
        <w:t>5</w:t>
      </w:r>
    </w:p>
    <w:p w14:paraId="7C969CE6" w14:textId="77777777" w:rsidR="005E646D" w:rsidRDefault="005E646D" w:rsidP="005E646D">
      <w:pPr>
        <w:jc w:val="center"/>
      </w:pPr>
    </w:p>
    <w:p w14:paraId="62B7EE48" w14:textId="2DED30A4" w:rsidR="00070ECD" w:rsidRPr="00070ECD" w:rsidRDefault="00070ECD" w:rsidP="005E646D">
      <w:pPr>
        <w:jc w:val="center"/>
        <w:rPr>
          <w:b/>
          <w:bCs/>
        </w:rPr>
      </w:pPr>
      <w:r>
        <w:rPr>
          <w:b/>
          <w:bCs/>
        </w:rPr>
        <w:t>k vakcínam proti ochoreniu COVID-19 používaným v Slovenskej republike</w:t>
      </w:r>
    </w:p>
    <w:p w14:paraId="6C7372C2" w14:textId="77777777" w:rsidR="005E646D" w:rsidRPr="00674CB2" w:rsidRDefault="005E646D" w:rsidP="005E646D">
      <w:pPr>
        <w:jc w:val="center"/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804"/>
      </w:tblGrid>
      <w:tr w:rsidR="005E646D" w:rsidRPr="00674CB2" w14:paraId="3B75C120" w14:textId="77777777" w:rsidTr="00535FFF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40671F7" w14:textId="77777777" w:rsidR="005E646D" w:rsidRPr="00674CB2" w:rsidRDefault="005E646D" w:rsidP="00535FFF">
            <w:pPr>
              <w:pStyle w:val="Zakladnystyl"/>
            </w:pPr>
            <w:r w:rsidRPr="00674CB2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4EE361" w14:textId="77777777" w:rsidR="005E646D" w:rsidRPr="00674CB2" w:rsidRDefault="005E646D" w:rsidP="00535FFF">
            <w:pPr>
              <w:pStyle w:val="Zakladnystyl"/>
            </w:pPr>
          </w:p>
        </w:tc>
      </w:tr>
      <w:tr w:rsidR="005E646D" w:rsidRPr="00674CB2" w14:paraId="7611CA77" w14:textId="77777777" w:rsidTr="00535FFF">
        <w:trPr>
          <w:trHeight w:val="397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ECE01" w14:textId="77777777" w:rsidR="005E646D" w:rsidRPr="00674CB2" w:rsidRDefault="005E646D" w:rsidP="00535FFF">
            <w:pPr>
              <w:pStyle w:val="Zakladnystyl"/>
            </w:pPr>
            <w:r w:rsidRPr="00674CB2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1CCFD" w14:textId="77777777" w:rsidR="005E646D" w:rsidRPr="00A5111C" w:rsidRDefault="0091451B" w:rsidP="00535FFF">
            <w:pPr>
              <w:pStyle w:val="Zakladnystyl"/>
            </w:pPr>
            <w:r w:rsidRPr="00A5111C">
              <w:t>predseda vlády</w:t>
            </w:r>
          </w:p>
        </w:tc>
      </w:tr>
    </w:tbl>
    <w:p w14:paraId="23913F27" w14:textId="77777777" w:rsidR="005E646D" w:rsidRPr="00674CB2" w:rsidRDefault="005E646D" w:rsidP="005E646D"/>
    <w:p w14:paraId="163081D4" w14:textId="77777777" w:rsidR="005E646D" w:rsidRPr="00674CB2" w:rsidRDefault="005E646D" w:rsidP="005E646D"/>
    <w:p w14:paraId="5DF16081" w14:textId="77777777" w:rsidR="005E646D" w:rsidRPr="00674CB2" w:rsidRDefault="005E646D" w:rsidP="005E646D">
      <w:pPr>
        <w:rPr>
          <w:b/>
        </w:rPr>
      </w:pPr>
      <w:r w:rsidRPr="00674CB2">
        <w:rPr>
          <w:b/>
        </w:rPr>
        <w:t>Vláda</w:t>
      </w:r>
    </w:p>
    <w:p w14:paraId="10102170" w14:textId="77777777" w:rsidR="005E646D" w:rsidRPr="00674CB2" w:rsidRDefault="005E646D" w:rsidP="005E646D">
      <w:pPr>
        <w:rPr>
          <w:b/>
        </w:rPr>
      </w:pPr>
    </w:p>
    <w:p w14:paraId="55DF80BB" w14:textId="77777777" w:rsidR="005E646D" w:rsidRPr="00674CB2" w:rsidRDefault="005E646D" w:rsidP="005E646D">
      <w:pPr>
        <w:rPr>
          <w:b/>
        </w:rPr>
      </w:pPr>
    </w:p>
    <w:p w14:paraId="7A5A64DD" w14:textId="5C9E6AEB" w:rsidR="005E646D" w:rsidRPr="00674CB2" w:rsidRDefault="005E646D" w:rsidP="005E646D">
      <w:pPr>
        <w:rPr>
          <w:b/>
        </w:rPr>
      </w:pPr>
      <w:r w:rsidRPr="00674CB2">
        <w:rPr>
          <w:b/>
        </w:rPr>
        <w:t xml:space="preserve">A.      </w:t>
      </w:r>
      <w:r w:rsidR="00C645ED">
        <w:rPr>
          <w:b/>
        </w:rPr>
        <w:t>pripomína</w:t>
      </w:r>
    </w:p>
    <w:p w14:paraId="78DC77CE" w14:textId="77777777" w:rsidR="005E646D" w:rsidRPr="00674CB2" w:rsidRDefault="005E646D" w:rsidP="005E646D">
      <w:pPr>
        <w:rPr>
          <w:b/>
        </w:rPr>
      </w:pPr>
    </w:p>
    <w:p w14:paraId="3CED0E0D" w14:textId="40966188" w:rsidR="005E646D" w:rsidRDefault="005E646D" w:rsidP="005E646D">
      <w:pPr>
        <w:pStyle w:val="Heading2lohaKomu"/>
        <w:tabs>
          <w:tab w:val="clear" w:pos="1418"/>
        </w:tabs>
        <w:ind w:left="1276" w:hanging="709"/>
        <w:outlineLvl w:val="1"/>
      </w:pPr>
      <w:r w:rsidRPr="00674CB2">
        <w:t>A. 1</w:t>
      </w:r>
      <w:r w:rsidR="00613A02">
        <w:t>.</w:t>
      </w:r>
      <w:r w:rsidRPr="00674CB2">
        <w:tab/>
      </w:r>
      <w:r w:rsidR="00C645ED">
        <w:t>svoje uznesenie č. 158/2025 zo dňa 26. marca 2025</w:t>
      </w:r>
      <w:r w:rsidR="0022587F">
        <w:t>;</w:t>
      </w:r>
    </w:p>
    <w:p w14:paraId="4B8F42FF" w14:textId="77777777" w:rsidR="00C645ED" w:rsidRDefault="00C645ED" w:rsidP="00C645ED">
      <w:pPr>
        <w:pStyle w:val="Heading2lohaKomu"/>
        <w:tabs>
          <w:tab w:val="clear" w:pos="1418"/>
        </w:tabs>
        <w:ind w:left="0" w:firstLine="0"/>
        <w:outlineLvl w:val="1"/>
      </w:pPr>
    </w:p>
    <w:p w14:paraId="59CB8061" w14:textId="63DB1879" w:rsidR="00C645ED" w:rsidRDefault="00C645ED" w:rsidP="00C645ED">
      <w:pPr>
        <w:rPr>
          <w:b/>
        </w:rPr>
      </w:pPr>
      <w:r w:rsidRPr="00C645ED">
        <w:rPr>
          <w:b/>
          <w:bCs/>
        </w:rPr>
        <w:t>B.</w:t>
      </w:r>
      <w:r w:rsidRPr="00674CB2">
        <w:rPr>
          <w:b/>
        </w:rPr>
        <w:t xml:space="preserve">      </w:t>
      </w:r>
      <w:r w:rsidR="009D5F92">
        <w:rPr>
          <w:b/>
        </w:rPr>
        <w:t>ukladá</w:t>
      </w:r>
    </w:p>
    <w:p w14:paraId="6D40D812" w14:textId="3E11638B" w:rsidR="005E646D" w:rsidRDefault="00C645ED" w:rsidP="005E646D">
      <w:pPr>
        <w:pStyle w:val="Heading2lohaKomu"/>
        <w:tabs>
          <w:tab w:val="clear" w:pos="1418"/>
        </w:tabs>
        <w:ind w:left="1276" w:hanging="709"/>
        <w:outlineLvl w:val="1"/>
        <w:rPr>
          <w:b/>
        </w:rPr>
      </w:pPr>
      <w:r>
        <w:rPr>
          <w:b/>
        </w:rPr>
        <w:t>ministr</w:t>
      </w:r>
      <w:r w:rsidR="009D5F92">
        <w:rPr>
          <w:b/>
        </w:rPr>
        <w:t>ovi</w:t>
      </w:r>
      <w:r>
        <w:rPr>
          <w:b/>
        </w:rPr>
        <w:t xml:space="preserve"> zdravotníctva</w:t>
      </w:r>
      <w:r w:rsidR="00B7224F">
        <w:rPr>
          <w:b/>
        </w:rPr>
        <w:t xml:space="preserve"> Slovenskej republiky</w:t>
      </w:r>
    </w:p>
    <w:p w14:paraId="574375E0" w14:textId="77777777" w:rsidR="00C645ED" w:rsidRDefault="00C645ED" w:rsidP="005E646D">
      <w:pPr>
        <w:pStyle w:val="Heading2lohaKomu"/>
        <w:tabs>
          <w:tab w:val="clear" w:pos="1418"/>
        </w:tabs>
        <w:ind w:left="1276" w:hanging="709"/>
        <w:outlineLvl w:val="1"/>
        <w:rPr>
          <w:b/>
        </w:rPr>
      </w:pPr>
    </w:p>
    <w:p w14:paraId="523C895E" w14:textId="4E80B083" w:rsidR="00C645ED" w:rsidRDefault="00C645ED" w:rsidP="00C645ED">
      <w:pPr>
        <w:pStyle w:val="Heading2lohaKomu"/>
        <w:tabs>
          <w:tab w:val="clear" w:pos="1418"/>
        </w:tabs>
        <w:ind w:left="1276" w:hanging="709"/>
        <w:outlineLvl w:val="1"/>
      </w:pPr>
      <w:r>
        <w:t>B</w:t>
      </w:r>
      <w:r w:rsidRPr="00674CB2">
        <w:t>. 1</w:t>
      </w:r>
      <w:r w:rsidR="00C53B79">
        <w:t>.</w:t>
      </w:r>
      <w:r w:rsidRPr="00674CB2">
        <w:tab/>
      </w:r>
      <w:r>
        <w:t>aby poveril Biome</w:t>
      </w:r>
      <w:r w:rsidR="001606BD">
        <w:t>dicínske</w:t>
      </w:r>
      <w:r>
        <w:t xml:space="preserve"> centrum Slovenskej akadémie vied a</w:t>
      </w:r>
      <w:r w:rsidR="0030461A">
        <w:t xml:space="preserve"> jeho </w:t>
      </w:r>
      <w:r>
        <w:t>Virologický ústav</w:t>
      </w:r>
      <w:r w:rsidR="00E67559">
        <w:t xml:space="preserve"> </w:t>
      </w:r>
      <w:r>
        <w:t xml:space="preserve">vypracovať </w:t>
      </w:r>
      <w:r w:rsidR="0030461A">
        <w:t xml:space="preserve">komplexnú správu o </w:t>
      </w:r>
      <w:r>
        <w:t>kvantitatívn</w:t>
      </w:r>
      <w:r w:rsidR="0030461A">
        <w:t>ej</w:t>
      </w:r>
      <w:r>
        <w:t xml:space="preserve"> analýz</w:t>
      </w:r>
      <w:r w:rsidR="0030461A">
        <w:t>e</w:t>
      </w:r>
      <w:r>
        <w:t xml:space="preserve"> na prítomnosť DNA a iných látok vo vybraných retenčných šaržiach </w:t>
      </w:r>
      <w:r w:rsidR="0030461A">
        <w:t xml:space="preserve">všetkých druhov </w:t>
      </w:r>
      <w:r>
        <w:t xml:space="preserve">vakcín používaných proti ochoreniu COVID-19 v slovenskej populácii </w:t>
      </w:r>
      <w:r w:rsidR="00B7224F">
        <w:t>a jej znaleckého a exp</w:t>
      </w:r>
      <w:r w:rsidR="009D5F92">
        <w:t>e</w:t>
      </w:r>
      <w:r w:rsidR="00B7224F">
        <w:t>rtného posúdenia vplyvu prítomných DNA a iných látok na ľudský organizmus</w:t>
      </w:r>
      <w:r w:rsidR="00B96D93">
        <w:t>,</w:t>
      </w:r>
    </w:p>
    <w:p w14:paraId="5DD31373" w14:textId="77777777" w:rsidR="00613A02" w:rsidRDefault="00613A02" w:rsidP="00C645ED">
      <w:pPr>
        <w:pStyle w:val="Heading2lohaKomu"/>
        <w:tabs>
          <w:tab w:val="clear" w:pos="1418"/>
        </w:tabs>
        <w:ind w:left="1276" w:hanging="709"/>
        <w:outlineLvl w:val="1"/>
      </w:pPr>
    </w:p>
    <w:p w14:paraId="0DBEE0F5" w14:textId="08453D8C" w:rsidR="003279B6" w:rsidRPr="00613A02" w:rsidRDefault="00613A02" w:rsidP="00C645ED">
      <w:pPr>
        <w:pStyle w:val="Heading2lohaKomu"/>
        <w:tabs>
          <w:tab w:val="clear" w:pos="1418"/>
        </w:tabs>
        <w:ind w:left="1276" w:hanging="709"/>
        <w:outlineLvl w:val="1"/>
        <w:rPr>
          <w:i/>
          <w:iCs/>
        </w:rPr>
      </w:pPr>
      <w:r>
        <w:tab/>
      </w:r>
      <w:r w:rsidRPr="00613A02">
        <w:rPr>
          <w:i/>
          <w:iCs/>
        </w:rPr>
        <w:t>bezodkladne</w:t>
      </w:r>
    </w:p>
    <w:p w14:paraId="5DAEB6BF" w14:textId="77777777" w:rsidR="00C645ED" w:rsidRDefault="00C645ED" w:rsidP="00C645ED">
      <w:pPr>
        <w:pStyle w:val="Heading2lohaKomu"/>
        <w:tabs>
          <w:tab w:val="clear" w:pos="1418"/>
        </w:tabs>
        <w:ind w:left="1276" w:hanging="709"/>
        <w:outlineLvl w:val="1"/>
        <w:rPr>
          <w:b/>
        </w:rPr>
      </w:pPr>
    </w:p>
    <w:p w14:paraId="3BA58B78" w14:textId="708A238C" w:rsidR="00C645ED" w:rsidRDefault="009D5F92" w:rsidP="00C645ED">
      <w:pPr>
        <w:pStyle w:val="Heading2lohaKomu"/>
        <w:tabs>
          <w:tab w:val="clear" w:pos="1418"/>
        </w:tabs>
        <w:ind w:left="1276" w:hanging="709"/>
        <w:outlineLvl w:val="1"/>
      </w:pPr>
      <w:r>
        <w:t>B</w:t>
      </w:r>
      <w:r w:rsidR="00C645ED" w:rsidRPr="00674CB2">
        <w:t xml:space="preserve">. </w:t>
      </w:r>
      <w:r>
        <w:t>2</w:t>
      </w:r>
      <w:r w:rsidR="00613A02">
        <w:t>.</w:t>
      </w:r>
      <w:r w:rsidR="00C645ED" w:rsidRPr="00674CB2">
        <w:tab/>
      </w:r>
      <w:r w:rsidR="00B7224F">
        <w:t>aby do predloženia výsledkov tejto správy podľa bodu B. 1</w:t>
      </w:r>
      <w:r w:rsidR="003279B6">
        <w:t xml:space="preserve"> </w:t>
      </w:r>
      <w:r w:rsidR="00B7224F">
        <w:t>zastavil odoberanie ďalších vakcín proti ochoreniu COVID-19</w:t>
      </w:r>
      <w:r w:rsidR="00C53B79">
        <w:t>,</w:t>
      </w:r>
    </w:p>
    <w:p w14:paraId="38F390D1" w14:textId="77777777" w:rsidR="003279B6" w:rsidRDefault="003279B6" w:rsidP="00C645ED">
      <w:pPr>
        <w:pStyle w:val="Heading2lohaKomu"/>
        <w:tabs>
          <w:tab w:val="clear" w:pos="1418"/>
        </w:tabs>
        <w:ind w:left="1276" w:hanging="709"/>
        <w:outlineLvl w:val="1"/>
      </w:pPr>
    </w:p>
    <w:p w14:paraId="0D439766" w14:textId="0F478968" w:rsidR="00C53B79" w:rsidRPr="00B7224F" w:rsidRDefault="00C53B79" w:rsidP="00C53B79">
      <w:pPr>
        <w:pStyle w:val="Heading2lohaKomu"/>
        <w:tabs>
          <w:tab w:val="clear" w:pos="1418"/>
        </w:tabs>
        <w:spacing w:before="0"/>
        <w:ind w:left="1276" w:hanging="709"/>
        <w:outlineLvl w:val="1"/>
        <w:rPr>
          <w:b/>
          <w:bCs/>
        </w:rPr>
      </w:pPr>
      <w:r>
        <w:rPr>
          <w:b/>
          <w:bCs/>
        </w:rPr>
        <w:t>s</w:t>
      </w:r>
      <w:r w:rsidRPr="00613A02">
        <w:rPr>
          <w:b/>
          <w:bCs/>
        </w:rPr>
        <w:t>pln</w:t>
      </w:r>
      <w:r w:rsidRPr="00B7224F">
        <w:rPr>
          <w:b/>
          <w:bCs/>
        </w:rPr>
        <w:t>omocnenc</w:t>
      </w:r>
      <w:r>
        <w:rPr>
          <w:b/>
          <w:bCs/>
        </w:rPr>
        <w:t>ovi</w:t>
      </w:r>
      <w:r w:rsidRPr="00B7224F">
        <w:rPr>
          <w:b/>
          <w:bCs/>
        </w:rPr>
        <w:t xml:space="preserve"> vlády Slovenskej republiky pre preverenie procesu riadenia </w:t>
      </w:r>
    </w:p>
    <w:p w14:paraId="7513DB6C" w14:textId="77777777" w:rsidR="00C53B79" w:rsidRDefault="00C53B79" w:rsidP="00C53B79">
      <w:pPr>
        <w:pStyle w:val="Heading2lohaKomu"/>
        <w:tabs>
          <w:tab w:val="clear" w:pos="1418"/>
        </w:tabs>
        <w:spacing w:before="0"/>
        <w:ind w:left="1276" w:hanging="709"/>
        <w:outlineLvl w:val="1"/>
        <w:rPr>
          <w:b/>
          <w:bCs/>
        </w:rPr>
      </w:pPr>
      <w:r w:rsidRPr="00B7224F">
        <w:rPr>
          <w:b/>
          <w:bCs/>
        </w:rPr>
        <w:t>a manažovania zdrojov počas pandémie COVID-19</w:t>
      </w:r>
    </w:p>
    <w:p w14:paraId="15D5C75B" w14:textId="77777777" w:rsidR="00C53B79" w:rsidRPr="00B7224F" w:rsidRDefault="00C53B79" w:rsidP="00C53B79">
      <w:pPr>
        <w:pStyle w:val="Heading2lohaKomu"/>
        <w:tabs>
          <w:tab w:val="clear" w:pos="1418"/>
        </w:tabs>
        <w:spacing w:before="0"/>
        <w:ind w:left="1276" w:hanging="709"/>
        <w:outlineLvl w:val="1"/>
        <w:rPr>
          <w:b/>
          <w:bCs/>
        </w:rPr>
      </w:pPr>
    </w:p>
    <w:p w14:paraId="454DB11F" w14:textId="2B0F0FB5" w:rsidR="00C53B79" w:rsidRDefault="00C53B79" w:rsidP="00C53B79">
      <w:pPr>
        <w:pStyle w:val="Heading2lohaKomu"/>
        <w:tabs>
          <w:tab w:val="clear" w:pos="1418"/>
        </w:tabs>
        <w:ind w:left="1276" w:hanging="709"/>
        <w:outlineLvl w:val="1"/>
      </w:pPr>
      <w:r>
        <w:lastRenderedPageBreak/>
        <w:t>B</w:t>
      </w:r>
      <w:r w:rsidRPr="00674CB2">
        <w:t xml:space="preserve">. </w:t>
      </w:r>
      <w:r>
        <w:t>3.</w:t>
      </w:r>
      <w:r w:rsidRPr="00674CB2">
        <w:tab/>
      </w:r>
      <w:r>
        <w:t>aby predložil na rokovanie vlády Slovenskej republiky správu o výsledkoch svojej činnosti v oblasti preverenia procesu riadenia a manažovania zdrojov pandémie COVID-19 v rozsahu posúdenia a analyzovania zákonnosti, hospodárnosti, účelnosti a efektivity opatrení prijatých v súvislosti s pandémiou COVID-19 v rokoch 2020 – 2022</w:t>
      </w:r>
    </w:p>
    <w:p w14:paraId="5090BB8A" w14:textId="77777777" w:rsidR="00C53B79" w:rsidRDefault="00C53B79" w:rsidP="00C53B79">
      <w:pPr>
        <w:pStyle w:val="Heading2lohaKomu"/>
        <w:tabs>
          <w:tab w:val="clear" w:pos="1418"/>
        </w:tabs>
        <w:ind w:left="1276" w:hanging="709"/>
        <w:outlineLvl w:val="1"/>
      </w:pPr>
    </w:p>
    <w:p w14:paraId="5B778FB2" w14:textId="7BDA6F49" w:rsidR="00C53B79" w:rsidRPr="00613A02" w:rsidRDefault="00C53B79" w:rsidP="00C53B79">
      <w:pPr>
        <w:pStyle w:val="Heading2lohaKomu"/>
        <w:tabs>
          <w:tab w:val="clear" w:pos="1418"/>
        </w:tabs>
        <w:ind w:left="1276" w:hanging="709"/>
        <w:outlineLvl w:val="1"/>
        <w:rPr>
          <w:i/>
          <w:iCs/>
        </w:rPr>
      </w:pPr>
      <w:r>
        <w:tab/>
      </w:r>
      <w:r w:rsidRPr="00613A02">
        <w:rPr>
          <w:i/>
          <w:iCs/>
        </w:rPr>
        <w:t>do 30. júna 2025</w:t>
      </w:r>
      <w:r w:rsidR="000C6CB4">
        <w:rPr>
          <w:i/>
          <w:iCs/>
        </w:rPr>
        <w:t>.</w:t>
      </w:r>
    </w:p>
    <w:p w14:paraId="51358531" w14:textId="77777777" w:rsidR="00C53B79" w:rsidRDefault="00C53B79" w:rsidP="00C645ED">
      <w:pPr>
        <w:pStyle w:val="Heading2lohaKomu"/>
        <w:tabs>
          <w:tab w:val="clear" w:pos="1418"/>
        </w:tabs>
        <w:ind w:left="1276" w:hanging="709"/>
        <w:outlineLvl w:val="1"/>
      </w:pPr>
    </w:p>
    <w:p w14:paraId="65415EC2" w14:textId="689D3C75" w:rsidR="00C36726" w:rsidRDefault="00C36726" w:rsidP="00C36726">
      <w:pPr>
        <w:spacing w:before="120"/>
        <w:jc w:val="both"/>
        <w:rPr>
          <w:bCs/>
        </w:rPr>
      </w:pPr>
      <w:r w:rsidRPr="00C36726">
        <w:rPr>
          <w:b/>
        </w:rPr>
        <w:t>Vykon</w:t>
      </w:r>
      <w:r w:rsidR="00C53B79">
        <w:rPr>
          <w:b/>
        </w:rPr>
        <w:t>ajú</w:t>
      </w:r>
      <w:r w:rsidRPr="00C36726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 w:rsidRPr="00C36726">
        <w:rPr>
          <w:bCs/>
        </w:rPr>
        <w:t>minister zdravotníctva</w:t>
      </w:r>
      <w:r w:rsidR="00613A02">
        <w:rPr>
          <w:bCs/>
        </w:rPr>
        <w:t xml:space="preserve"> Slovenskej republiky</w:t>
      </w:r>
    </w:p>
    <w:p w14:paraId="79A29BC2" w14:textId="0B3DB665" w:rsidR="00C53B79" w:rsidRPr="00C53B79" w:rsidRDefault="00C53B79" w:rsidP="00C53B79">
      <w:pPr>
        <w:spacing w:before="120"/>
        <w:ind w:left="2120"/>
        <w:jc w:val="both"/>
        <w:rPr>
          <w:bCs/>
        </w:rPr>
      </w:pPr>
      <w:r>
        <w:rPr>
          <w:bCs/>
        </w:rPr>
        <w:t>s</w:t>
      </w:r>
      <w:r w:rsidRPr="00613A02">
        <w:rPr>
          <w:bCs/>
        </w:rPr>
        <w:t>plnomocnenec vlády Slovenskej republiky pre preverenie procesu riadenia a manažovania zdrojov počas pandémie COVID-19</w:t>
      </w:r>
    </w:p>
    <w:p w14:paraId="6FDF6449" w14:textId="77777777" w:rsidR="00C36726" w:rsidRDefault="00C36726" w:rsidP="00C36726">
      <w:pPr>
        <w:spacing w:before="120"/>
        <w:jc w:val="both"/>
        <w:rPr>
          <w:b/>
        </w:rPr>
      </w:pPr>
    </w:p>
    <w:p w14:paraId="5EA8EB0E" w14:textId="1847066D" w:rsidR="00C36726" w:rsidRPr="00C36726" w:rsidRDefault="00C36726" w:rsidP="00C36726">
      <w:pPr>
        <w:spacing w:before="120"/>
        <w:jc w:val="both"/>
        <w:rPr>
          <w:b/>
        </w:rPr>
      </w:pPr>
      <w:r>
        <w:rPr>
          <w:b/>
        </w:rPr>
        <w:t>Na vedomie</w:t>
      </w:r>
      <w:r w:rsidRPr="00C36726">
        <w:rPr>
          <w:b/>
        </w:rPr>
        <w:t>:</w:t>
      </w:r>
      <w:r>
        <w:rPr>
          <w:b/>
        </w:rPr>
        <w:t xml:space="preserve">      </w:t>
      </w:r>
      <w:r>
        <w:rPr>
          <w:b/>
        </w:rPr>
        <w:tab/>
      </w:r>
      <w:r w:rsidR="0022587F">
        <w:rPr>
          <w:bCs/>
        </w:rPr>
        <w:t>predseda</w:t>
      </w:r>
      <w:r w:rsidRPr="00C36726">
        <w:rPr>
          <w:bCs/>
        </w:rPr>
        <w:t xml:space="preserve"> Slovenskej akadémie vied</w:t>
      </w:r>
    </w:p>
    <w:p w14:paraId="141009BF" w14:textId="49C43E83" w:rsidR="00E34577" w:rsidRDefault="00E34577" w:rsidP="00C36726">
      <w:pPr>
        <w:spacing w:before="120"/>
        <w:jc w:val="both"/>
      </w:pPr>
    </w:p>
    <w:sectPr w:rsidR="00E34577" w:rsidSect="00D3362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46D"/>
    <w:rsid w:val="00027994"/>
    <w:rsid w:val="00070ECD"/>
    <w:rsid w:val="00082282"/>
    <w:rsid w:val="000963A4"/>
    <w:rsid w:val="000A2E6C"/>
    <w:rsid w:val="000B174E"/>
    <w:rsid w:val="000C6CB4"/>
    <w:rsid w:val="0012008D"/>
    <w:rsid w:val="001606BD"/>
    <w:rsid w:val="001A689A"/>
    <w:rsid w:val="0022587F"/>
    <w:rsid w:val="0029116D"/>
    <w:rsid w:val="00292DE2"/>
    <w:rsid w:val="002C68BF"/>
    <w:rsid w:val="002F69E3"/>
    <w:rsid w:val="0030461A"/>
    <w:rsid w:val="003279B6"/>
    <w:rsid w:val="00343D0D"/>
    <w:rsid w:val="00363D29"/>
    <w:rsid w:val="00366C4F"/>
    <w:rsid w:val="003C2273"/>
    <w:rsid w:val="00451D79"/>
    <w:rsid w:val="00505C69"/>
    <w:rsid w:val="00506578"/>
    <w:rsid w:val="005312BC"/>
    <w:rsid w:val="005C3359"/>
    <w:rsid w:val="005D7356"/>
    <w:rsid w:val="005E646D"/>
    <w:rsid w:val="00613A02"/>
    <w:rsid w:val="006325EE"/>
    <w:rsid w:val="0065709A"/>
    <w:rsid w:val="006878BD"/>
    <w:rsid w:val="006E78AC"/>
    <w:rsid w:val="00734581"/>
    <w:rsid w:val="007745B3"/>
    <w:rsid w:val="00821C60"/>
    <w:rsid w:val="0082289D"/>
    <w:rsid w:val="00826635"/>
    <w:rsid w:val="00873D5F"/>
    <w:rsid w:val="008F7F87"/>
    <w:rsid w:val="00902451"/>
    <w:rsid w:val="0091451B"/>
    <w:rsid w:val="009601D5"/>
    <w:rsid w:val="00984EB7"/>
    <w:rsid w:val="0099031F"/>
    <w:rsid w:val="009B0DD1"/>
    <w:rsid w:val="009D5F92"/>
    <w:rsid w:val="009F1E08"/>
    <w:rsid w:val="00A30C4F"/>
    <w:rsid w:val="00A5111C"/>
    <w:rsid w:val="00A818B3"/>
    <w:rsid w:val="00A93358"/>
    <w:rsid w:val="00AB1B9C"/>
    <w:rsid w:val="00B26B31"/>
    <w:rsid w:val="00B7224F"/>
    <w:rsid w:val="00B87EEF"/>
    <w:rsid w:val="00B96D93"/>
    <w:rsid w:val="00BB42F2"/>
    <w:rsid w:val="00BD4355"/>
    <w:rsid w:val="00C21AFC"/>
    <w:rsid w:val="00C27C0C"/>
    <w:rsid w:val="00C36726"/>
    <w:rsid w:val="00C53B79"/>
    <w:rsid w:val="00C645ED"/>
    <w:rsid w:val="00C83C7B"/>
    <w:rsid w:val="00C90383"/>
    <w:rsid w:val="00CD6CA4"/>
    <w:rsid w:val="00E260F3"/>
    <w:rsid w:val="00E34577"/>
    <w:rsid w:val="00E5783D"/>
    <w:rsid w:val="00E621E9"/>
    <w:rsid w:val="00E67559"/>
    <w:rsid w:val="00EA79AF"/>
    <w:rsid w:val="00F42F00"/>
    <w:rsid w:val="00FC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F969E"/>
  <w15:chartTrackingRefBased/>
  <w15:docId w15:val="{5557E298-281D-472C-97BD-93F0E0F5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E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5E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lohaKomu">
    <w:name w:val="Heading 2.Úloha.Komu"/>
    <w:basedOn w:val="Normlny"/>
    <w:uiPriority w:val="99"/>
    <w:rsid w:val="005E646D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WKX3UHSAJ2R6-2-1374057</_dlc_DocId>
    <_dlc_DocIdUrl xmlns="e60a29af-d413-48d4-bd90-fe9d2a897e4b">
      <Url>https://ovdmasv601/sites/DMS/_layouts/15/DocIdRedir.aspx?ID=WKX3UHSAJ2R6-2-1374057</Url>
      <Description>WKX3UHSAJ2R6-2-1374057</Description>
    </_dlc_DocIdUrl>
  </documentManagement>
</p:properties>
</file>

<file path=customXml/itemProps1.xml><?xml version="1.0" encoding="utf-8"?>
<ds:datastoreItem xmlns:ds="http://schemas.openxmlformats.org/officeDocument/2006/customXml" ds:itemID="{82BC389A-6132-4D85-9745-695A3A651F56}"/>
</file>

<file path=customXml/itemProps2.xml><?xml version="1.0" encoding="utf-8"?>
<ds:datastoreItem xmlns:ds="http://schemas.openxmlformats.org/officeDocument/2006/customXml" ds:itemID="{17C7C037-C2C8-416B-9018-7DEF37B6D148}"/>
</file>

<file path=customXml/itemProps3.xml><?xml version="1.0" encoding="utf-8"?>
<ds:datastoreItem xmlns:ds="http://schemas.openxmlformats.org/officeDocument/2006/customXml" ds:itemID="{A3157498-5BD8-46A8-8FA9-A57430CF444E}"/>
</file>

<file path=customXml/itemProps4.xml><?xml version="1.0" encoding="utf-8"?>
<ds:datastoreItem xmlns:ds="http://schemas.openxmlformats.org/officeDocument/2006/customXml" ds:itemID="{7C1C3A0E-1D0D-47A1-9F05-11A83A4B36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2</cp:revision>
  <cp:lastPrinted>2025-04-23T06:24:00Z</cp:lastPrinted>
  <dcterms:created xsi:type="dcterms:W3CDTF">2025-04-23T08:14:00Z</dcterms:created>
  <dcterms:modified xsi:type="dcterms:W3CDTF">2025-04-23T08:14:00Z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91829a3d-852e-422c-98ea-d98f6cb6a5a5</vt:lpwstr>
  </property>
</Properties>
</file>